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2044</w:t>
        <w:t xml:space="preserve">.  </w:t>
      </w:r>
      <w:r>
        <w:rPr>
          <w:b/>
        </w:rPr>
        <w:t xml:space="preserve">Annual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472, §1 (NEW). PL 2021, c. 293, Pt. A,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§2044. Annual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§2044. Annual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§2044. ANNUAL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