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7-120</w:t>
        <w:t xml:space="preserve">.  </w:t>
      </w:r>
      <w:r>
        <w:rPr>
          <w:b/>
        </w:rPr>
        <w:t xml:space="preserve">Sales not under open end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§7-120. Sales not under open end credit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§7-120. Sales not under open end credit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§7-120. SALES NOT UNDER OPEN END CREDIT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