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8-106-A</w:t>
        <w:t xml:space="preserve">.  </w:t>
      </w:r>
      <w:r>
        <w:rPr>
          <w:b/>
        </w:rPr>
        <w:t xml:space="preserve">Number of percentage points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326, §4 (NEW). PL 2007, c. 273, Pt. C, §5 (AMD). PL 2007, c. 471, §§9, 10 (AMD). PL 2007, c. 471, §18 (AFF).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§8-106-A. Number of percentage points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§8-106-A. Number of percentage points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§8-106-A. NUMBER OF PERCENTAGE POINTS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