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Form of disclosure; additional information; tabular format required for certain credit and charge card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472, §1 (AMD). PL 1989, c. 472, §1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§8-202. Form of disclosure; additional information; tabular format required for certain credit and charge card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Form of disclosure; additional information; tabular format required for certain credit and charge card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§8-202. FORM OF DISCLOSURE; ADDITIONAL INFORMATION; TABULAR FORMAT REQUIRED FOR CERTAIN CREDIT AND CHARGE CARD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