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§4065. Applicability of Truth-in-Lending Act and the Maine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Applicability of Truth-in-Lending Act and the Maine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§4065. APPLICABILITY OF TRUTH-IN-LENDING ACT AND THE MAINE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