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§503. Delivery to successor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Delivery to successor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§503. DELIVERY TO SUCCESSOR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