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1026-G</w:t>
        <w:t xml:space="preserve">.  </w:t>
      </w:r>
      <w:r>
        <w:rPr>
          <w:b/>
        </w:rPr>
        <w:t xml:space="preserve">Mortgage insurance for overboard discharge replacement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§9 (NEW). PL 2003, c. 537, §36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§1026-G. Mortgage insurance for overboard discharge replacement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§1026-G. Mortgage insurance for overboard discharge replacement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§1026-G. MORTGAGE INSURANCE FOR OVERBOARD DISCHARGE REPLACEMENT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