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1415-F</w:t>
        <w:t xml:space="preserve">.  </w:t>
      </w:r>
      <w:r>
        <w:rPr>
          <w:b/>
        </w:rPr>
        <w:t xml:space="preserve">Manual of Accepted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 §7 (NEW). PL 1991, c. 824, §C2 (AMD). PL 2003, c. 644,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§1415-F. Manual of Accepted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§1415-F. Manual of Accepted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§1415-F. MANUAL OF ACCEPTED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