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§2160. Approval of unit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Approval of unit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§2160. APPROVAL OF UNIT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