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Use of airplane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§27 (AMD). PL 1969, c. 425, §48 (AMD). PL 1971, c. 300,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§2463. Use of airplane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Use of airplane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§2463. USE OF AIRPLANE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