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§3721. Areas that can be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Areas that can be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§3721. AREAS THAT CAN BE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