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Public access to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Public access to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§556. PUBLIC ACCESS TO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