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7824-F</w:t>
        <w:t xml:space="preserve">.  </w:t>
      </w:r>
      <w:r>
        <w:rPr>
          <w:b/>
        </w:rPr>
        <w:t xml:space="preserve">Payment of sales or use tax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467, §12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§7824-F. Payment of sales or use tax prior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§7824-F. Payment of sales or use tax prior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§7824-F. PAYMENT OF SALES OR USE TAX PRIOR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