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§9205-A. PAYMENT OF COSTS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