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§174. INSTALLATION OF SMOKE AND CARBON MONOXIDE DETECTORS BY FIRE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