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Lien for costs on articles at hand; payment by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Lien for costs on articles at hand; payment by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§2903. LIEN FOR COSTS ON ARTICLES AT HAND; PAYMENT BY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