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Rules for service</w:t>
      </w:r>
    </w:p>
    <w:p>
      <w:pPr>
        <w:jc w:val="both"/>
        <w:spacing w:before="100" w:after="100"/>
        <w:ind w:start="360"/>
        <w:ind w:firstLine="360"/>
      </w:pPr>
      <w:r>
        <w:rPr/>
      </w:r>
      <w:r>
        <w:rPr/>
      </w:r>
      <w:r>
        <w:t xml:space="preserve">Service of process shall be as prescribed by rule of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 Rules for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Rules for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§701. RULES FOR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