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Sentence for crime committed by prisoner on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2009, c. 142,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 Sentence for crime committed by prisoner on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Sentence for crime committed by prisoner on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§1266. SENTENCE FOR CRIME COMMITTED BY PRISONER ON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