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Certain communications by victims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Certain communications by victims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§2109. CERTAIN COMMUNICATIONS BY VICTIMS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