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65</w:t>
      </w:r>
    </w:p>
    <w:p>
      <w:pPr>
        <w:jc w:val="center"/>
        <w:ind w:start="360"/>
        <w:spacing w:before="300" w:after="300"/>
      </w:pPr>
      <w:r>
        <w:rPr>
          <w:b/>
        </w:rPr>
        <w:t xml:space="preserve">INDECENT EXPOSURE</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283 (AMD). 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65. INDECENT EXPOSURE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65. INDECENT EXPOSURE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65. INDECENT EXPOSURE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