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First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162</w:t>
        <w:t xml:space="preserve">.  </w:t>
      </w:r>
      <w:r>
        <w:rPr>
          <w:b/>
        </w:rPr>
        <w:t xml:space="preserve">Second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163</w:t>
        <w:t xml:space="preserve">.  </w:t>
      </w:r>
      <w:r>
        <w:rPr>
          <w:b/>
        </w:rPr>
        <w:t xml:space="preserve">Third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1971, c. 95 (AMD). PL 1975, c. 499, §5 (RP). </w:t>
      </w:r>
    </w:p>
    <w:p>
      <w:pPr>
        <w:jc w:val="both"/>
        <w:spacing w:before="100" w:after="100"/>
        <w:ind w:start="1080" w:hanging="720"/>
      </w:pPr>
      <w:r>
        <w:rPr>
          <w:b/>
        </w:rPr>
        <w:t>§</w:t>
        <w:t>163-A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 (NEW). PL 1975, c. 499, §5 (RP). </w:t>
      </w:r>
    </w:p>
    <w:p>
      <w:pPr>
        <w:jc w:val="both"/>
        <w:spacing w:before="100" w:after="100"/>
        <w:ind w:start="1080" w:hanging="720"/>
      </w:pPr>
      <w:r>
        <w:rPr>
          <w:b/>
        </w:rPr>
        <w:t>§</w:t>
        <w:t>164</w:t>
        <w:t xml:space="preserve">.  </w:t>
      </w:r>
      <w:r>
        <w:rPr>
          <w:b/>
        </w:rPr>
        <w:t xml:space="preserve">Fourth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165</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166</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167</w:t>
        <w:t xml:space="preserve">.  </w:t>
      </w:r>
      <w:r>
        <w:rPr>
          <w:b/>
        </w:rPr>
        <w:t xml:space="preserve">Burning to defraud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