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Vivisection prohibited in public and 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155, §2 (RPR). PL 1975, c. 499, §6 (RP). PL 1975, c. 638, §1 (REEN). PL 1977, c. 694, §291 (AMD). PL 1979, c. 731, §19 (AMD). PL 1983, c. 308, §§8,9,14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§1055. Vivisection prohibited in public and private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Vivisection prohibited in public and private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§1055. VIVISECTION PROHIBITED IN PUBLIC AND PRIVATE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