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§5-904. POWER OF ATTORNEY IS DURABLE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