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§2670. INCOME WITHHOLDING ORDERS ISSUED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