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§3261. Jurisdiction to modify child support order of foreign country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Jurisdiction to modify child support order of foreign country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§3261. JURISDICTION TO MODIFY CHILD SUPPORT ORDER OF FOREIGN COUNTRY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