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Governor's Office of Communications</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Office of Communications, referred to in this section as "the office," is established to consolidate, coordinate and streamline communication functions in State Government. The office is administered by the Executive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Office of Communications.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3</w:t>
        <w:t xml:space="preserve">.  </w:t>
      </w:r>
      <w:r>
        <w:rPr>
          <w:b/>
        </w:rPr>
        <w:t xml:space="preserve">Coordination with departments and agencies.</w:t>
        <w:t xml:space="preserve"> </w:t>
      </w:r>
      <w:r>
        <w:t xml:space="preserve"> </w:t>
      </w:r>
      <w:r>
        <w:t xml:space="preserve">The office shall provide coordinated public communication services to state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Governor's Office of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Governor's Office of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§10. GOVERNOR'S OFFICE OF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