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§4605. Agricultural and natural resource education; curricula and resource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Agricultural and natural resource education; curricula and resource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§4605. AGRICULTURAL AND NATURAL RESOURCE EDUCATION; CURRICULA AND RESOURCE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