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Nominees; less than 60 days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Nominees; less than 60 days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§373. NOMINEES; LESS THAN 60 DAYS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