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§764. Applications and envelopes as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Applications and envelopes as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§764. APPLICATIONS AND ENVELOPES AS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