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§19 (AMD). PL 1971, c. 65, §23 (AMD). PL 1973, c. 414, §§49,50 (AMD). PL 1973, c. 625, §113 (AMD). PL 1973, c. 782, §13 (AMD). PL 1975, c. 761, §§44-48 (AMD). PL 1977, c. 496, §§28,29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§1256.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