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1981, c. 301, §5 (AMD). PL 1981, c. 470, §§B8,8A (AMD). PL 1983, c. 360, §§6,7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 Review and challenge of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 Review and challenge of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§496. REVIEW AND CHALLENGE OF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