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§2028. CONSULTATION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