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3-A</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1, §1 (NEW). PL 1985, c. 34, §3 (AMD). PL 1993, c. 708,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3-A.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3-A.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3-A.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