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§3174-BBB. COVERAGE FOR PARENTS PARTICIPATING IN REHABILITATION AND REUNIFICATION EFFORTS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