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7107</w:t>
        <w:t xml:space="preserve">.  </w:t>
      </w:r>
      <w:r>
        <w:rPr>
          <w:b/>
        </w:rPr>
        <w:t xml:space="preserve">Maine Council on Alcohol and Drug Abuse Prevention and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1977, c. 78, §156 (AMD). PL 1983, c. 464, §12 (AMD). PL 1983, c. 812, §136 (AMD). PL 1989, c. 503, §B94 (AMD). PL 1989, c. 934,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§7107. Maine Council on Alcohol and Drug Abuse Prevention and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§7107. Maine Council on Alcohol and Drug Abuse Prevention and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§7107. MAINE COUNCIL ON ALCOHOL AND DRUG ABUSE PREVENTION AND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