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7132</w:t>
        <w:t xml:space="preserve">.  </w:t>
      </w:r>
      <w:r>
        <w:rPr>
          <w:b/>
        </w:rPr>
        <w:t xml:space="preserve">Powers and duties of the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1987, c. 735, §35 (AMD). PL 1989, c. 700, §A93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§7132. Powers and duties of the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§7132. Powers and duties of the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§7132. POWERS AND DUTIES OF THE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