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MAINE STATE FERRY ADVISORY BOARD</w:t>
      </w:r>
    </w:p>
    <w:p>
      <w:pPr>
        <w:jc w:val="both"/>
        <w:spacing w:before="100" w:after="100"/>
        <w:ind w:start="1080" w:hanging="720"/>
      </w:pPr>
      <w:r>
        <w:rPr>
          <w:b/>
        </w:rPr>
        <w:t>§</w:t>
        <w:t>4301</w:t>
        <w:t xml:space="preserve">.  </w:t>
      </w:r>
      <w:r>
        <w:rPr>
          <w:b/>
        </w:rPr>
        <w:t xml:space="preserve">Board established</w:t>
      </w:r>
    </w:p>
    <w:p>
      <w:pPr>
        <w:jc w:val="both"/>
        <w:spacing w:before="100" w:after="100"/>
        <w:ind w:start="360"/>
        <w:ind w:firstLine="360"/>
      </w:pPr>
      <w:r>
        <w:rPr/>
      </w:r>
      <w:r>
        <w:rPr/>
      </w:r>
      <w:r>
        <w:t xml:space="preserve">The Maine State Ferry Advisory Board, established by </w:t>
      </w:r>
      <w:r>
        <w:t>Title 5, section 12004‑I, subsection 82</w:t>
      </w:r>
      <w:r>
        <w:t xml:space="preserve">, and in this section called "the board," shall be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503,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1983, c. 812, §145 (AMD). PL 1989, c. 503, §B102 (AMD). </w:t>
      </w:r>
    </w:p>
    <w:p>
      <w:pPr>
        <w:jc w:val="both"/>
        <w:spacing w:before="100" w:after="100"/>
        <w:ind w:start="1080" w:hanging="720"/>
      </w:pPr>
      <w:r>
        <w:rPr>
          <w:b/>
        </w:rPr>
        <w:t>§</w:t>
        <w:t>4302</w:t>
        <w:t xml:space="preserve">.  </w:t>
      </w:r>
      <w:r>
        <w:rPr>
          <w:b/>
        </w:rPr>
        <w:t xml:space="preserve">Membership</w:t>
      </w:r>
    </w:p>
    <w:p>
      <w:pPr>
        <w:jc w:val="both"/>
        <w:spacing w:before="100" w:after="100"/>
        <w:ind w:start="360"/>
        <w:ind w:firstLine="360"/>
      </w:pPr>
      <w:r>
        <w:rPr/>
      </w:r>
      <w:r>
        <w:rPr/>
      </w:r>
      <w:r>
        <w:t xml:space="preserve">The membership of the board consists of one person from each of the island municipalities and plantations serviced by the Maine State Ferry System and 3 members appointed by the Commissioner of Transportation. The members representing the island municipalities and plantations shall be appointed by the municipal officers of the member's municipality or by the assessors of the member's plantation and all members shall serve a term of office of 2 years.  Each island municipality shall appoint one alternate member to the board.  In the absence of the island's primary representative, its alternate may represent the island at all board meetings.  Vacancies in membership must be filled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1997, c. 643, Pt. QQ,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1997, c. 643, §QQ2 (AMD). </w:t>
      </w:r>
    </w:p>
    <w:p>
      <w:pPr>
        <w:jc w:val="both"/>
        <w:spacing w:before="100" w:after="100"/>
        <w:ind w:start="1080" w:hanging="720"/>
      </w:pPr>
      <w:r>
        <w:rPr>
          <w:b/>
        </w:rPr>
        <w:t>§</w:t>
        <w:t>4303</w:t>
        <w:t xml:space="preserve">.  </w:t>
      </w:r>
      <w:r>
        <w:rPr>
          <w:b/>
        </w:rPr>
        <w:t xml:space="preserve">Meetings</w:t>
      </w:r>
    </w:p>
    <w:p>
      <w:pPr>
        <w:jc w:val="both"/>
        <w:spacing w:before="100" w:after="0"/>
        <w:ind w:start="360"/>
        <w:ind w:firstLine="360"/>
      </w:pPr>
      <w:r>
        <w:rPr>
          <w:b/>
        </w:rPr>
        <w:t>1</w:t>
        <w:t xml:space="preserve">.  </w:t>
      </w:r>
      <w:r>
        <w:rPr>
          <w:b/>
        </w:rPr>
        <w:t xml:space="preserve">Chairman; meetings.</w:t>
        <w:t xml:space="preserve"> </w:t>
      </w:r>
      <w:r>
        <w:t xml:space="preserve"> </w:t>
      </w:r>
      <w:r>
        <w:t xml:space="preserve">The board shall annually elect a chairman from among its members, and the chairman shall serve a term of one year. The board shall meet at the call of the chairman, or at the call of at least 3 members of the board, and there shall be at least 3 meetings held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w:pPr>
        <w:jc w:val="both"/>
        <w:spacing w:before="100" w:after="0"/>
        <w:ind w:start="360"/>
        <w:ind w:firstLine="360"/>
      </w:pPr>
      <w:r>
        <w:rPr>
          <w:b/>
        </w:rPr>
        <w:t>2</w:t>
        <w:t xml:space="preserve">.  </w:t>
      </w:r>
      <w:r>
        <w:rPr>
          <w:b/>
        </w:rPr>
        <w:t xml:space="preserve">Transportation for meetings.</w:t>
        <w:t xml:space="preserve"> </w:t>
      </w:r>
      <w:r>
        <w:t xml:space="preserve"> </w:t>
      </w:r>
      <w:r>
        <w:t xml:space="preserve">The Department of Transportation shall provide free transportation for board members on the Maine State Ferry Service on the days which the board holds its regular meetings. Such transportation shall be on a regularly scheduled trip, shall include both the automobile and one passenger, shall be round-trip between the mainland and the island of residence of the board member and shall include the reservation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w:t>
      </w:r>
    </w:p>
    <w:p>
      <w:pPr>
        <w:jc w:val="both"/>
        <w:spacing w:before="100" w:after="100"/>
        <w:ind w:start="1080" w:hanging="720"/>
      </w:pPr>
      <w:r>
        <w:rPr>
          <w:b/>
        </w:rPr>
        <w:t>§</w:t>
        <w:t>4304</w:t>
        <w:t xml:space="preserve">.  </w:t>
      </w:r>
      <w:r>
        <w:rPr>
          <w:b/>
        </w:rPr>
        <w:t xml:space="preserve">Duties</w:t>
      </w:r>
    </w:p>
    <w:p>
      <w:pPr>
        <w:jc w:val="both"/>
        <w:spacing w:before="100" w:after="100"/>
        <w:ind w:start="360"/>
        <w:ind w:firstLine="360"/>
      </w:pPr>
      <w:r>
        <w:rPr/>
      </w:r>
      <w:r>
        <w:rPr/>
      </w:r>
      <w:r>
        <w:t xml:space="preserve">The board shall advise the Department of Transportation on matters relating to the Maine State Ferry Service and shall submit to the Commissioner of Transportation an annual report which shall include recommendations for change to the Maine State Ferry Service and comments upon the present and future needs of that service. Written reports and comments shall be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1975, c. 580, §4 (NEW).]</w:t>
      </w:r>
    </w:p>
    <w:p>
      <w:pPr>
        <w:jc w:val="both"/>
        <w:spacing w:before="100" w:after="100"/>
        <w:ind w:start="360"/>
        <w:ind w:firstLine="360"/>
      </w:pPr>
      <w:r>
        <w:rPr/>
      </w:r>
      <w:r>
        <w:rPr/>
      </w:r>
      <w:r>
        <w:t xml:space="preserve">The board, in consultation with the Commissioner of Transportation, shall name ferry terminals and ferries constructed for and maintained by the Department of Transportation to operate as part of the Maine Ferry Service.</w:t>
      </w:r>
      <w:r>
        <w:t xml:space="preserve">  </w:t>
      </w:r>
      <w:r xmlns:wp="http://schemas.openxmlformats.org/drawingml/2010/wordprocessingDrawing" xmlns:w15="http://schemas.microsoft.com/office/word/2012/wordml">
        <w:rPr>
          <w:rFonts w:ascii="Arial" w:hAnsi="Arial" w:cs="Arial"/>
          <w:sz w:val="22"/>
          <w:szCs w:val="22"/>
        </w:rPr>
        <w:t xml:space="preserve">[PL 1985, c. 253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1985, c. 253 (AMD). </w:t>
      </w:r>
    </w:p>
    <w:p>
      <w:pPr>
        <w:jc w:val="both"/>
        <w:spacing w:before="100" w:after="100"/>
        <w:ind w:start="1080" w:hanging="720"/>
      </w:pPr>
      <w:r>
        <w:rPr>
          <w:b/>
        </w:rPr>
        <w:t>§</w:t>
        <w:t>4305</w:t>
        <w:t xml:space="preserve">.  </w:t>
      </w:r>
      <w:r>
        <w:rPr>
          <w:b/>
        </w:rPr>
        <w:t xml:space="preserve">Staff support</w:t>
      </w:r>
    </w:p>
    <w:p>
      <w:pPr>
        <w:jc w:val="both"/>
        <w:spacing w:before="100" w:after="100"/>
        <w:ind w:start="360"/>
        <w:ind w:firstLine="360"/>
      </w:pPr>
      <w:r>
        <w:rPr/>
      </w:r>
      <w:r>
        <w:rPr/>
      </w:r>
      <w:r>
        <w:t xml:space="preserve">The Department of Transportation shall supply reasonable staff support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1975, c. 580,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411. MAINE STATE FERRY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MAINE STATE FERRY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411. MAINE STATE FERRY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