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4105</w:t>
        <w:t xml:space="preserve">.  </w:t>
      </w:r>
      <w:r>
        <w:rPr>
          <w:b/>
        </w:rPr>
        <w:t xml:space="preserve">Prima facie proof of title by purchase at assessment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§4105. Prima facie proof of title by purchase at assessment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§4105. Prima facie proof of title by purchase at assessment sale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§4105. PRIMA FACIE PROOF OF TITLE BY PURCHASE AT ASSESSMENT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