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Vacation, sale or lease of acquired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Vacation, sale or lease of acquired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 VACATION, SALE OR LEASE OF ACQUIRED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