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8</w:t>
        <w:t xml:space="preserve">.  </w:t>
      </w:r>
      <w:r>
        <w:rPr>
          <w:b/>
        </w:rPr>
        <w:t xml:space="preserve">"Consultant"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5, c. 696, §§1,2 (AMD). PL 1977, c. 351, §1 (AMD). PL 1983, c. 801, §§6,7 (AMD). PL 1997, c. 457, §24 (RPR).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508. "Consultant"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8. "Consultant"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08. "CONSULTANT"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