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License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§5 (RPR). PL 1973, c. 560, §13 (AMD). PL 1973, c. 585, §12 (AMD). PL 1975, c. 159, §§1,2 (AMD). PL 1989, c. 168, §§16,17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§1528. License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License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§1528. LICENSE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