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3704-A</w:t>
        <w:t xml:space="preserve">.  </w:t>
      </w:r>
      <w:r>
        <w:rPr>
          <w:b/>
        </w:rPr>
        <w:t xml:space="preserve">Initial funding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§C5 (NEW). PL 1997,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§3704-A. Initial funding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§3704-A. Initial funding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§3704-A. INITIAL FUNDING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