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4375</w:t>
        <w:t xml:space="preserve">.  </w:t>
      </w:r>
      <w:r>
        <w:rPr>
          <w:b/>
        </w:rPr>
        <w:t xml:space="preserve">Prohibited and voidable transfers, liens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828,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§4375. Prohibited and voidable transfers, liens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§4375. Prohibited and voidable transfers, liens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§4375. PROHIBITED AND VOIDABLE TRANSFERS, LIENS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