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§2975. Application to professional negligence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§2975. Application to professional negligence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§2975. APPLICATION TO PROFESSIONAL NEGLIGENCE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