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w:t>
        <w:t xml:space="preserve">.  </w:t>
      </w:r>
      <w:r>
        <w:rPr>
          <w:b/>
        </w:rPr>
        <w:t xml:space="preserve">Property insurable; limit of risk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§598. Property insurable; limit of risk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 Property insurable; limit of risk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§598. PROPERTY INSURABLE; LIMIT OF RISK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