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6 (AMD). PL 1971, c. 620, §13 (AMD). PL 1977, c. 694, §44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4.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