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Program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856, §8 (AMD). PL 1989, c. 532, §2 (AMD). PL 1993, c. 385, §23 (AMD). RR 1995, c. 1, §24 (COR).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§2013. Program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Program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§2013. PROGRAM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