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Labor,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w:pPr>
        <w:jc w:val="both"/>
        <w:spacing w:before="100" w:after="0"/>
        <w:ind w:start="360"/>
        <w:ind w:firstLine="360"/>
      </w:pPr>
      <w:r>
        <w:rPr>
          <w:b/>
        </w:rPr>
        <w:t>2</w:t>
        <w:t xml:space="preserve">.  </w:t>
      </w:r>
      <w:r>
        <w:rPr>
          <w:b/>
        </w:rPr>
        <w:t xml:space="preserve">Code of Federal Regulations.</w:t>
        <w:t xml:space="preserve"> </w:t>
      </w:r>
      <w:r>
        <w:t xml:space="preserve"> </w:t>
      </w:r>
      <w:r>
        <w:t xml:space="preserve">"Code of Federal Regulations" means the Code of Federal Regulations as of January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(AMD).]</w:t>
      </w:r>
    </w:p>
    <w:p>
      <w:pPr>
        <w:jc w:val="both"/>
        <w:spacing w:before="100" w:after="100"/>
        <w:ind w:start="360"/>
        <w:ind w:firstLine="360"/>
      </w:pPr>
      <w:r>
        <w:rPr>
          <w:b/>
        </w:rPr>
        <w:t>3</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With regard to a forestry worker, a person or entity that suffers or permits any forestry worker to work;  and</w:t>
      </w:r>
      <w:r>
        <w:t xml:space="preserve">  </w:t>
      </w:r>
      <w:r xmlns:wp="http://schemas.openxmlformats.org/drawingml/2010/wordprocessingDrawing" xmlns:w15="http://schemas.microsoft.com/office/word/2012/wordml">
        <w:rPr>
          <w:rFonts w:ascii="Arial" w:hAnsi="Arial" w:cs="Arial"/>
          <w:sz w:val="22"/>
          <w:szCs w:val="22"/>
        </w:rPr>
        <w:t xml:space="preserve">[PL 2009, c. 201, §2 (NEW).]</w:t>
      </w:r>
    </w:p>
    <w:p>
      <w:pPr>
        <w:jc w:val="both"/>
        <w:spacing w:before="100" w:after="0"/>
        <w:ind w:start="720"/>
      </w:pPr>
      <w:r>
        <w:rPr/>
        <w:t>B</w:t>
        <w:t xml:space="preserve">.  </w:t>
      </w:r>
      <w:r>
        <w:rPr/>
      </w:r>
      <w:r>
        <w:t xml:space="preserve">With regard to a migrant and seasonal farm worker, a farm labor contractor.</w:t>
      </w:r>
      <w:r>
        <w:t xml:space="preserve">  </w:t>
      </w:r>
      <w:r xmlns:wp="http://schemas.openxmlformats.org/drawingml/2010/wordprocessingDrawing" xmlns:w15="http://schemas.microsoft.com/office/word/2012/wordml">
        <w:rPr>
          <w:rFonts w:ascii="Arial" w:hAnsi="Arial" w:cs="Arial"/>
          <w:sz w:val="22"/>
          <w:szCs w:val="22"/>
        </w:rPr>
        <w:t xml:space="preserve">[PL 2009,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(AMD).]</w:t>
      </w:r>
    </w:p>
    <w:p>
      <w:pPr>
        <w:jc w:val="both"/>
        <w:spacing w:before="100" w:after="0"/>
        <w:ind w:start="360"/>
        <w:ind w:firstLine="360"/>
      </w:pPr>
      <w:r>
        <w:rPr>
          <w:b/>
        </w:rPr>
        <w:t>3-A</w:t>
        <w:t xml:space="preserve">.  </w:t>
      </w:r>
      <w:r>
        <w:rPr>
          <w:b/>
        </w:rPr>
        <w:t xml:space="preserve">Farm labor contractor.</w:t>
        <w:t xml:space="preserve"> </w:t>
      </w:r>
      <w:r>
        <w:t xml:space="preserve"> </w:t>
      </w:r>
      <w:r>
        <w:t xml:space="preserve">"Farm labor contractor" means a person or entity that employs migrant and seasonal farm workers and that is required to register with the United States Department of Labor under the federal Migrant and Seasonal Agricultural Worker Protection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(NEW).]</w:t>
      </w:r>
    </w:p>
    <w:p>
      <w:pPr>
        <w:jc w:val="both"/>
        <w:spacing w:before="100" w:after="0"/>
        <w:ind w:start="360"/>
        <w:ind w:firstLine="360"/>
      </w:pPr>
      <w:r>
        <w:rPr>
          <w:b/>
        </w:rPr>
        <w:t>4</w:t>
        <w:t xml:space="preserve">.  </w:t>
      </w:r>
      <w:r>
        <w:rPr>
          <w:b/>
        </w:rPr>
        <w:t xml:space="preserve">Forestry worker.</w:t>
        <w:t xml:space="preserve"> </w:t>
      </w:r>
      <w:r>
        <w:t xml:space="preserve"> </w:t>
      </w:r>
      <w:r>
        <w:t xml:space="preserve">"Forestry worker" means a person employed on a temporary or seasonal basis to perform reforestation activities, including, but not limited to, precommercial thinning, tree planting and brush clearing.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(AMD).]</w:t>
      </w:r>
    </w:p>
    <w:p>
      <w:pPr>
        <w:jc w:val="both"/>
        <w:spacing w:before="100" w:after="0"/>
        <w:ind w:start="360"/>
        <w:ind w:firstLine="360"/>
      </w:pPr>
      <w:r>
        <w:rPr>
          <w:b/>
        </w:rPr>
        <w:t>5</w:t>
        <w:t xml:space="preserve">.  </w:t>
      </w:r>
      <w:r>
        <w:rPr>
          <w:b/>
        </w:rPr>
        <w:t xml:space="preserve">Migrant and seasonal farm worker.</w:t>
        <w:t xml:space="preserve"> </w:t>
      </w:r>
      <w:r>
        <w:t xml:space="preserve"> </w:t>
      </w:r>
      <w:r>
        <w:t xml:space="preserve">"Migrant and seasonal farm worker" means a person employed by a farm labor contractor on a temporary or seasonal basis to perform farm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(NEW).]</w:t>
      </w:r>
    </w:p>
    <w:p>
      <w:pPr>
        <w:jc w:val="both"/>
        <w:spacing w:before="100" w:after="0"/>
        <w:ind w:start="360"/>
        <w:ind w:firstLine="360"/>
      </w:pPr>
      <w:r>
        <w:rPr>
          <w:b/>
        </w:rPr>
        <w:t>6</w:t>
        <w:t xml:space="preserve">.  </w:t>
      </w:r>
      <w:r>
        <w:rPr>
          <w:b/>
        </w:rPr>
        <w:t xml:space="preserve">Worker.</w:t>
        <w:t xml:space="preserve"> </w:t>
      </w:r>
      <w:r>
        <w:t xml:space="preserve"> </w:t>
      </w:r>
      <w:r>
        <w:t xml:space="preserve">"Worker" means a forestry worker or migrant and seasonal farm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