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891</w:t>
        <w:t xml:space="preserve">.  </w:t>
      </w:r>
      <w:r>
        <w:rPr>
          <w:b/>
        </w:rPr>
        <w:t xml:space="preserve">Policy</w:t>
      </w:r>
    </w:p>
    <w:p>
      <w:pPr>
        <w:jc w:val="both"/>
        <w:spacing w:before="100" w:after="100"/>
        <w:ind w:start="360"/>
        <w:ind w:firstLine="360"/>
      </w:pPr>
      <w:r>
        <w:rPr/>
      </w:r>
      <w:r>
        <w:rPr/>
      </w:r>
      <w:r>
        <w:t xml:space="preserve">It is declared to be the policy of the State to provide full and adequate facilities for the settlement of disputes between employers and employees or their representatives and other disputes subject to settlement through mediation.</w:t>
      </w:r>
      <w:r>
        <w:t xml:space="preserve">  </w:t>
      </w:r>
      <w:r xmlns:wp="http://schemas.openxmlformats.org/drawingml/2010/wordprocessingDrawing" xmlns:w15="http://schemas.microsoft.com/office/word/2012/wordml">
        <w:rPr>
          <w:rFonts w:ascii="Arial" w:hAnsi="Arial" w:cs="Arial"/>
          <w:sz w:val="22"/>
          <w:szCs w:val="22"/>
        </w:rPr>
        <w:t xml:space="preserve">[PL 1975, c. 564,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§891.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§891.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§891.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