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§2303. School bus operator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School bus operator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§2303. SCHOOL BUS OPERATOR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